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8F" w:rsidRPr="00B90C8F" w:rsidRDefault="00B90C8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СОБРАНИЕ ДЕПУТАТОВ ЛИХОСЛАВЛЬСКОГО РАЙОНА</w:t>
      </w:r>
    </w:p>
    <w:p w:rsidR="00B90C8F" w:rsidRPr="00B90C8F" w:rsidRDefault="00B90C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РЕШЕНИЕ</w:t>
      </w:r>
    </w:p>
    <w:p w:rsidR="00B90C8F" w:rsidRPr="00B90C8F" w:rsidRDefault="00B90C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от 25 июня 2009 г. N 29</w:t>
      </w:r>
    </w:p>
    <w:p w:rsidR="00B90C8F" w:rsidRPr="00B90C8F" w:rsidRDefault="00B90C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КОМИТЕТЕ </w:t>
      </w:r>
    </w:p>
    <w:p w:rsidR="00B90C8F" w:rsidRPr="00B90C8F" w:rsidRDefault="00B90C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B90C8F" w:rsidRPr="00B90C8F" w:rsidRDefault="00B90C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ЛИХОСЛАВЛЬСКОГО РАЙОНА</w:t>
      </w:r>
    </w:p>
    <w:p w:rsidR="00B90C8F" w:rsidRPr="00B90C8F" w:rsidRDefault="00B90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B90C8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90C8F">
        <w:rPr>
          <w:rFonts w:ascii="Times New Roman" w:hAnsi="Times New Roman" w:cs="Times New Roman"/>
          <w:sz w:val="24"/>
          <w:szCs w:val="24"/>
        </w:rPr>
        <w:t xml:space="preserve"> Собрания депутатов Лихославльского района</w:t>
      </w:r>
      <w:proofErr w:type="gramEnd"/>
    </w:p>
    <w:p w:rsidR="00B90C8F" w:rsidRPr="00B90C8F" w:rsidRDefault="00B90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от 26.10.2012 N 227)</w:t>
      </w:r>
    </w:p>
    <w:p w:rsidR="00B90C8F" w:rsidRPr="00B90C8F" w:rsidRDefault="00B90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5" w:history="1">
        <w:r w:rsidRPr="00B90C8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0C8F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6" w:history="1">
        <w:r w:rsidRPr="00B90C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0C8F">
        <w:rPr>
          <w:rFonts w:ascii="Times New Roman" w:hAnsi="Times New Roman" w:cs="Times New Roman"/>
          <w:sz w:val="24"/>
          <w:szCs w:val="24"/>
        </w:rPr>
        <w:t xml:space="preserve"> N 131-ФЗ от 06.10.2003 "Об общих принципах организации местного самоуправления в Российской Федерации", Федеральным </w:t>
      </w:r>
      <w:hyperlink r:id="rId7" w:history="1">
        <w:r w:rsidRPr="00B90C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0C8F">
        <w:rPr>
          <w:rFonts w:ascii="Times New Roman" w:hAnsi="Times New Roman" w:cs="Times New Roman"/>
          <w:sz w:val="24"/>
          <w:szCs w:val="24"/>
        </w:rPr>
        <w:t xml:space="preserve"> N 178 от 21.12.2001 "О приватизации государственного и муниципального имущества в РФ", Федеральным </w:t>
      </w:r>
      <w:hyperlink r:id="rId8" w:history="1">
        <w:r w:rsidRPr="00B90C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0C8F">
        <w:rPr>
          <w:rFonts w:ascii="Times New Roman" w:hAnsi="Times New Roman" w:cs="Times New Roman"/>
          <w:sz w:val="24"/>
          <w:szCs w:val="24"/>
        </w:rPr>
        <w:t xml:space="preserve"> N 53-ФЗ от 17.04.2006 Собрание депутатов Лихославльского района четвертого созыва решило: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7" w:history="1">
        <w:r w:rsidRPr="00B90C8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90C8F">
        <w:rPr>
          <w:rFonts w:ascii="Times New Roman" w:hAnsi="Times New Roman" w:cs="Times New Roman"/>
          <w:sz w:val="24"/>
          <w:szCs w:val="24"/>
        </w:rPr>
        <w:t xml:space="preserve"> о комитете по управлению имуществом Лихославльского района (прилагается).</w:t>
      </w:r>
    </w:p>
    <w:p w:rsidR="00B90C8F" w:rsidRPr="00B90C8F" w:rsidRDefault="00B90C8F" w:rsidP="00B90C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 w:rsidP="00B90C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 w:rsidP="00B90C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 w:rsidP="00B90C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 w:rsidP="00B90C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 w:rsidP="00B90C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Глава Лихославльского района</w:t>
      </w:r>
    </w:p>
    <w:p w:rsidR="00B90C8F" w:rsidRPr="00B90C8F" w:rsidRDefault="00B90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В.В.ГАЙДЕНКОВ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0C8F" w:rsidRPr="00B90C8F" w:rsidRDefault="00B90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B90C8F" w:rsidRPr="00B90C8F" w:rsidRDefault="00B90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Лихославльского района</w:t>
      </w:r>
    </w:p>
    <w:p w:rsidR="00B90C8F" w:rsidRPr="00B90C8F" w:rsidRDefault="00B90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от 25 июня 2009 г. N 29</w:t>
      </w:r>
    </w:p>
    <w:p w:rsidR="00B90C8F" w:rsidRPr="00B90C8F" w:rsidRDefault="00B90C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B90C8F">
        <w:rPr>
          <w:rFonts w:ascii="Times New Roman" w:hAnsi="Times New Roman" w:cs="Times New Roman"/>
          <w:sz w:val="24"/>
          <w:szCs w:val="24"/>
        </w:rPr>
        <w:t>Положение</w:t>
      </w:r>
    </w:p>
    <w:p w:rsidR="00B90C8F" w:rsidRPr="00B90C8F" w:rsidRDefault="00B90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о комитете по управлению имуществом Лихославльского района</w:t>
      </w:r>
    </w:p>
    <w:p w:rsidR="00B90C8F" w:rsidRPr="00B90C8F" w:rsidRDefault="00B90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90C8F" w:rsidRPr="00B90C8F" w:rsidRDefault="00B90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0C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B90C8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90C8F">
        <w:rPr>
          <w:rFonts w:ascii="Times New Roman" w:hAnsi="Times New Roman" w:cs="Times New Roman"/>
          <w:sz w:val="24"/>
          <w:szCs w:val="24"/>
        </w:rPr>
        <w:t xml:space="preserve"> Собрания депутатов Лихославльского района</w:t>
      </w:r>
      <w:proofErr w:type="gramEnd"/>
    </w:p>
    <w:p w:rsidR="00B90C8F" w:rsidRPr="00B90C8F" w:rsidRDefault="00B90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от 26.10.2012 N 227)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hyperlink r:id="rId10" w:history="1">
        <w:r w:rsidRPr="00B90C8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90C8F">
        <w:rPr>
          <w:rFonts w:ascii="Times New Roman" w:hAnsi="Times New Roman" w:cs="Times New Roman"/>
          <w:sz w:val="24"/>
          <w:szCs w:val="24"/>
        </w:rPr>
        <w:t xml:space="preserve"> РФ, Гражданским </w:t>
      </w:r>
      <w:hyperlink r:id="rId11" w:history="1">
        <w:r w:rsidRPr="00B90C8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0C8F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12" w:history="1">
        <w:r w:rsidRPr="00B90C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0C8F">
        <w:rPr>
          <w:rFonts w:ascii="Times New Roman" w:hAnsi="Times New Roman" w:cs="Times New Roman"/>
          <w:sz w:val="24"/>
          <w:szCs w:val="24"/>
        </w:rPr>
        <w:t xml:space="preserve"> РФ "Об общих принципах организации местного самоуправления в Российской Федерации", Федеральным </w:t>
      </w:r>
      <w:hyperlink r:id="rId13" w:history="1">
        <w:r w:rsidRPr="00B90C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0C8F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имущества", </w:t>
      </w:r>
      <w:hyperlink r:id="rId14" w:history="1">
        <w:r w:rsidRPr="00B90C8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90C8F">
        <w:rPr>
          <w:rFonts w:ascii="Times New Roman" w:hAnsi="Times New Roman" w:cs="Times New Roman"/>
          <w:sz w:val="24"/>
          <w:szCs w:val="24"/>
        </w:rPr>
        <w:t xml:space="preserve"> Лихославльского района, нормативными актами органов местного самоуправления.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1.2. Настоящее Положение определяет основные задачи, функции, права и обязанности комитета по управлению имуществом Лихославльского района (далее - Комитет).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1.3. Комитет является структурным подразделением органа местного самоуправления - администрации Лихославльского района, уполномоченным осуществлять: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управление и распоряжение в пределах своей компетенции имуществом, находящимся в муниципальной собственности Лихославльского района, и земельными участками, в том числе государственная собственность на которые не разграничена, за исключением земельных участков лесного фонда и земель, занятых водными объектами (далее именуются - земельные участки);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функции по приватизации (продаже) муниципального имущества в пределах своей компетенции.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1.4. Комитет руководствуется в своей деятельности </w:t>
      </w:r>
      <w:hyperlink r:id="rId15" w:history="1">
        <w:r w:rsidRPr="00B90C8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90C8F">
        <w:rPr>
          <w:rFonts w:ascii="Times New Roman" w:hAnsi="Times New Roman" w:cs="Times New Roman"/>
          <w:sz w:val="24"/>
          <w:szCs w:val="24"/>
        </w:rPr>
        <w:t xml:space="preserve"> РФ, федеральными законами, указами и распоряжениями Президента РФ, постановлениями и распоряжениями Правительства РФ, законами Тверской области, </w:t>
      </w:r>
      <w:hyperlink r:id="rId16" w:history="1">
        <w:r w:rsidRPr="00B90C8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90C8F">
        <w:rPr>
          <w:rFonts w:ascii="Times New Roman" w:hAnsi="Times New Roman" w:cs="Times New Roman"/>
          <w:sz w:val="24"/>
          <w:szCs w:val="24"/>
        </w:rPr>
        <w:t xml:space="preserve"> района, решениями Собрания депутатов Лихославльского района, постановлениями и распоряжениями Главы Лихославльского района, возглавляющего администрацию Лихославльского района (далее - главы администрации района), а также настоящим Положением.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1.5. Комитет свою деятельность осуществляет во взаимодействии с другими структурными подразделениями, администрациями городских и сельских поселений, отделами администрации района, с муниципальными предприятиями, учреждениями и организациями.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1.6. Комитет подотчетен: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по вопросам управления и распоряжения имуществом района, земельными участками, в том числе государственная собственность на которые не разграничена, - главе администрации Лихославльского района;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по вопросам приватизации (продажи) муниципального имущества, земельных участков, в том числе государственная собственность на которые не разграничена, - Комитету по управлению имуществом Тверской области, Собранию депутатов Лихославльского района, главе администрации района.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1.7. Комитет является юридическим лицом, имеет расчетный счет в банке, круглую печать со своим наименованием, штампы и бланки со своим наименованием, необходимые для его деятельности.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1.8. Для осуществления своей деятельности Комитет владеет имуществом на праве оперативного управления.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1.9. Финансирование расходов на содержание Комитета осуществляется за счет средств местного бюджета Лихославльского района.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lastRenderedPageBreak/>
        <w:t>1.10. Распоряжения Комитета, принятые в пределах его компетенции, являются обязательными для всех подразделений администрации района, органов местного самоуправления, муниципальных предприятий и учреждений.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1.11. Юридический адрес Комитета: 171210, г. Лихославль, ул.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>, д. 6.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2. Основные задачи Комитета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2.1. Основными задачами Комитета являются: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2.1.1. обеспечение эффективного управления, распоряжения, а также рационального использования муниципального имущества;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2.1.2. пополнение доходной части бюджета района и формирование источников будущих доходов бюджета за счет использования муниципального имущества;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2.1.3. разработка и реализация программ, нормативных актов органов местного самоуправления в сфере владения, пользования и распоряжения муниципальным имуществом, земельными участками, в том числе государственная собственность на которые не разграничена, и рациональным использованием земель;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2.1.4. проведение в установленном порядке разграничения государственной собственности на землю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2.1.5. защита в соответствии с законодательством Российской Федерации имущественных интересов района.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3. Функции Комитета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3.1. Комитет в соответствии с возложенными на него задачами осуществляет следующие функции: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3.1.1. осуществляет формирование муниципальной собственности Лихославльского района: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прием в муниципальную собственность объектов федеральной и государственной собственности, земельных участков, в том числе государственная собственность на которые не разграничена;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приобретение имущества, земельных участков, в том числе государственная собственность на которые не разграничена, в муниципальную собственность путем совершения сделок (купля - продажа, дарение и т.д.);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включение в муниципальную собственность в установленном законом порядке бесхозяйного имущества;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ведение учета муниципального имущества и оформление в установленном порядке прав муниципального образования "Лихославльский район" на это имущество;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ведение реестра муниципального имущества;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ведение реестра земельных участков, находящихся в муниципальной собственности;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3.1.2. осуществляет в установленном порядке управление и распоряжение муниципальным имуществом, земельными участками, в том числе государственная собственность на которые не разграничена, кроме случаев, когда осуществление указанных полномочий отнесено в соответствии с законодательством к компетенции других органов: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приватизация (продажа) муниципальных предприятий и муниципального имущества;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отчуждение муниципального имущества иными способами в случаях, предусмотренных действующим законодательством РФ и нормативными актами органов местного самоуправления;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истребование имущества из чужого незаконного владения;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реорганизация и ликвидация в установленном порядке муниципальных унитарных предприятий и учреждений;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- согласование проектов уставов муниципальных унитарных предприятий и подготовка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проектов постановлений главы администрации района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об их утверждении;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- согласование и подготовка проектов о заключении, внесении изменений, дополнений </w:t>
      </w:r>
      <w:r w:rsidRPr="00B90C8F">
        <w:rPr>
          <w:rFonts w:ascii="Times New Roman" w:hAnsi="Times New Roman" w:cs="Times New Roman"/>
          <w:sz w:val="24"/>
          <w:szCs w:val="24"/>
        </w:rPr>
        <w:lastRenderedPageBreak/>
        <w:t>и расторжении трудовых договоров с руководителями муниципальных унитарных предприятий. Согласовывает прием на работу главных бухгалтеров муниципальных унитарных предприятий, заключение с ними, изменение и прекращение трудового договора;</w:t>
      </w:r>
    </w:p>
    <w:p w:rsidR="00B90C8F" w:rsidRPr="00B90C8F" w:rsidRDefault="00B90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B90C8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90C8F">
        <w:rPr>
          <w:rFonts w:ascii="Times New Roman" w:hAnsi="Times New Roman" w:cs="Times New Roman"/>
          <w:sz w:val="24"/>
          <w:szCs w:val="24"/>
        </w:rPr>
        <w:t xml:space="preserve"> Собрания депутатов Лихославльского района от 26.10.2012 N 227)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закрепление находящегося в муниципальной собственности имущества в хозяйственное ведение муниципальным унитарным предприятиям и в оперативное управление муниципальным учреждениям, а также изъятия в установленном порядке муниципального имущества;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- ведет учет договоров о закреплении муниципального имущества в хозяйственное ведение, оперативное управление, находящегося в муниципальной собственности имущества, осуществляет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соблюдением таких договоров;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ведение учета уставов муниципальных унитарных предприятий, трудовых договоров, заключенных с руководителями этих предприятий;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проведение в пределах своей компетенции инвентаризации муниципального имущества и проверки его целевого использования;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- осуществление контроля за обоснованностью списания, участие в комиссии по списанию и подготовка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проектов постановлений главы администрации района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на списание основных фондов муниципальных унитарных предприятий и учреждений Лихославльского района;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- назначает и проводит документальные и иные проверки муниципальных унитарных предприятий и учреждений, а также иных юридических лиц по вопросам эффективного использования и сохранности муниципального имущества. Осуществляет ведомственный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предприятиях Лихославльского района;</w:t>
      </w:r>
    </w:p>
    <w:p w:rsidR="00B90C8F" w:rsidRPr="00B90C8F" w:rsidRDefault="00B90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B90C8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90C8F">
        <w:rPr>
          <w:rFonts w:ascii="Times New Roman" w:hAnsi="Times New Roman" w:cs="Times New Roman"/>
          <w:sz w:val="24"/>
          <w:szCs w:val="24"/>
        </w:rPr>
        <w:t xml:space="preserve"> Собрания депутатов Лихославльского района от 26.10.2012 N 227)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передача муниципального имущества в аренду, в том числе на торгах, юридическим и физическим лицам, в безвозмездное пользование, на хранение в порядке, предусмотренном действующим законодательством и нормативными актами органов местного самоуправления;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разработка методики расчета по уменьшению арендной платы в связи с капитальным ремонтом, реконструкцией, неотделимыми улучшениями объектов нежилого фонда на сумму таких затрат в соответствии с порядком, утверждаемым Собранием депутатов Лихославльского района;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- ведение реестра договоров аренды муниципального имущества Лихославльского района, осуществляет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соблюдением таких договоров;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заключение договоров залога муниципального имущества Лихославльского района;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осуществление учета договоров залога муниципального имущества и подлежащих согласованию залоговых сделок с муниципальным имуществом;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- ведение реестра договоров безвозмездного пользования муниципальным имуществом Лихославльского района, осуществляет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соблюдением таких договоров;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- ведение реестра договоров хранения муниципального имущества Лихославльского района, осуществляет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соблюдением таких договоров;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разработка проекта прогнозного плана (программы) приватизации муниципального имущества Лихославльского района на соответствующий год;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определение порядка проведения торгов (в форме конкурса или аукциона) на право заключения договора аренды объектов нежилого фонда;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прием решений об условиях приватизации муниципального имущества Лихославльского района в порядке, определяемом администрацией Лихославльского района, и подготовка предложения для принятия соответствующих решений администрации Лихославльского района;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обеспечение публикации решений об условиях приватизации муниципального имущества Лихославльского района;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разработка условий конкурса при продаже муниципального имущества;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lastRenderedPageBreak/>
        <w:t>- разработка проектов правовых актов Лихославльского района по вопросам управления муниципальным имуществом Лихославльского района;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- осуществление программно-технического обеспечения, хранение архивов, координация информационных потоков различных органов власти, разработка и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соблюдением стандартов в отношении информации об имуществе, имущественных правах, сделках и иного рода информации в данной сфере;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выступает заказчиком проведения экспертизы и оценки стоимости муниципального имущества Лихославльского района, а также контроль работы по проведению оценки муниципального имущества Лихославльского района;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перечислением в соответствующие бюджеты средств от приватизации (продажи) муниципального имущества Лихославльского района, земельных участков, в том числе государственная собственность на которые не разграничена;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осуществляет перечисление в соответствующие бюджеты задатков от победителей торгов;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- осуществляет контроль за управлением, распоряжением, использованием по назначению и сохранностью земельных участков, в том числе государственная собственность на которые не разграничена, и иного муниципального имущества, закрепленного на праве хозяйственного ведения или оперативного управления за муниципальными унитарными предприятиями и муниципальными учреждениями, переданного в установленном порядке иным лицам, и при выявлении нарушений принимает в соответствии с законодательством РФ необходимые меры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устранения и привлечения виновных лиц к ответственности;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регистрация права собственности на земельные участки, на которые у муниципального образования "Лихославльский район" возникает право собственности при разграничении государственной собственности на землю;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предоставление из государственной и муниципальной собственности земельных участков на праве собственности, аренды, постоянного (бессрочного) пользования в соответствии с действующим законодательством;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продажа земельных участков, в том числе государственная собственность на которые не разграничена, собственникам зданий, строений, сооружений, расположенных на данных участках;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продажа земельных участков (или право их аренды), в том числе государственная собственность на которые не разграничена, и предназначенных под застройку;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совершение иных сделок с муниципальным имуществом и земельными участками, в том числе государственная собственность на которые не разграничена, в пределах своих полномочий;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осуществляет в установленном порядке изъятие земельных участков, в том числе государственная собственность на которые не разграничена, для нужд муниципального образования, в том числе путем выкупа;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поступлением в районный бюджет средств от аренды муниципального имущества, земельных участков, в том числе государственная собственность на которые не разграничена;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разрабатывает предложения по определению размера арендной платы за пользование муниципальным имуществом, земельными участками, находящимися в муниципальной собственности, и порядка ее внесения;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- ведет учет договоров аренды земельных участков, в том числе государственная собственность на которые не разграничена, и осуществляет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соблюдением условий этих договоров;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обеспечивает от имени муниципального образования и в пределах своей компетенции защиту имущественных прав и интересов муниципального образования в отношении муниципального имущества, земельных участков, в том числе государственная собственность на которые не разграничена, на территории района;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C8F">
        <w:rPr>
          <w:rFonts w:ascii="Times New Roman" w:hAnsi="Times New Roman" w:cs="Times New Roman"/>
          <w:sz w:val="24"/>
          <w:szCs w:val="24"/>
        </w:rPr>
        <w:t xml:space="preserve">- выдает в установленном порядке документы для целей, связанных с государственной регистрацией права собственности на объекты недвижимости, земельные участки, в том </w:t>
      </w:r>
      <w:r w:rsidRPr="00B90C8F">
        <w:rPr>
          <w:rFonts w:ascii="Times New Roman" w:hAnsi="Times New Roman" w:cs="Times New Roman"/>
          <w:sz w:val="24"/>
          <w:szCs w:val="24"/>
        </w:rPr>
        <w:lastRenderedPageBreak/>
        <w:t>числе государственная собственность на которые не разграничена, также иных целей по соответствующим запросам органов государственной власти, правоохранительных органов, юридических и физических лиц, на основе реестров, архивных и иных документов, находящихся в ведении Комитета;</w:t>
      </w:r>
      <w:proofErr w:type="gramEnd"/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осуществляет (в том числе на конкурсной основе) передачу недвижимого имущества, находящегося в муниципальной собственности Лихославльского района, инвесторам для завершения строительства, проведения капитального ремонта или реконструкции;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разрабатывает проекты правовых актов Лихославльского района по вопросам управления муниципальным имуществом Лихославльского района;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проводит анализ, разработку и реализацию мер по повышению эффективности использования муниципального имущества Лихославльского района;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взаимодействует с федеральными органами исполнительной власти, с органами государственной власти Тверской области, с органами местного самоуправления района, поселений по вопросам приватизации и управления недвижимым имуществом, находящимся в федеральной, государственной и муниципальной собственности района и поселений;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выступает в судах от имени и в защиту интересов Лихославльского района в пределах компетенции, установленной настоящим Положением;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дает разъяснения по письменным обращениям граждан и юридических лиц по вопросам, входящим в компетенцию Комитета;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осуществляет иные функции, предусмотренные законодательством Российской Федерации, Тверской области и нормативными документами Лихославльского района.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4. Права и обязанности Комитета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4.1. Комитет имеет право: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4.1.1. принимать в пределах своей компетенции приказы и распоряжения по вопросам приватизации, управления и распоряжения муниципальным имуществом, земельными участками, в том числе государственная собственность на которые не разграничена;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4.1.2. запрашивать в установленном порядке у органов государственной власти, органов местного самоуправления, муниципальных унитарных предприятий и учреждений, других юридических лиц необходимые документы, материалы и сведения по вопросам приватизации, управления и распоряжения муниципальным имуществом, земельными участками, в том числе государственная собственность на которые не разграничена;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4.1.3. организовывать и проводить в установленном порядке проверки эффективного использования, обеспечения сохранности муниципального имущества, целевого использования земельных участков, в том числе государственная собственность на которые не разграничена, муниципальными унитарными предприятиями и муниципальными учреждениями Лихославльского района;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4.1.4. привлекать к работе Комитета специалистов других исполнительных органов местного самоуправления, предприятий и учреждений по согласованию с их руководителями, образовывать с этой целью рабочие группы, межведомственные советы и комиссии;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4.1.5. запрашивать в установленном порядке в регистрационной службе по Тверской области информацию о правах на земельные участки, в том числе государственная собственность на которые не разграничена, объекты недвижимости и сделок с ними в объеме, необходимом для организации управления и распоряжения земельными участками, учета муниципального имущества и ведения реестра;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4.1.6. обращаться в суды всех инстанций с исками от имени Комитета или муниципального образования "Лихославльский район" в защиту интересов по вопросам приватизации, управления и распоряжения муниципальной собственностью, земельными участками, в том числе государственная собственность на которые не разграничена, в том числе по вопросам: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признания права муниципальной собственности на бесхозяйное имущество, в том числе на земельные участки;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lastRenderedPageBreak/>
        <w:t xml:space="preserve">- признания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сделок по приватизации и распоряжения муниципальным имуществом;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взыскания задолженности по арендной плате за пользование муниципальным имуществом, земельными участками, в том числе государственная собственность на которые не разграничена;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принудительного расторжения договоров аренды, безвозмездного пользования и иного обременения, находящегося в муниципальной собственности имущества, договоров аренды земельных участков, в том числе государственная собственность на которые не разграничена;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принудительного заключения (понуждения к заключению) договоров аренды и других видов договоров, касающихся объектов муниципального недвижимого имущества Лихославльского района и земельных участков, в том числе государственная собственность на которые не разграничена;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 возмещения ущерба и иных убытков, причиненных муниципальному образованию "Лихославльский район" неправомерными действиями физических и юридических лиц в отношении муниципального имущества Лихославльского района и земельных участков, в том числе государственная собственность на которые не разграничена;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4.1.7. направлять в прокуратуру, налоговые органы, иные правоохранительные органы материалы о выявленных нарушениях законодательства, регламентирующего порядок управления и распоряжения муниципальным имуществом Лихославльского района, для решения вопроса о привлечения к ответственности виновных лиц;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4.1.8. по поручению или согласованию с главой администрации района совершать иные действия в пределах своей компетенции.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4.2. Комитет обязан: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4.2.1. осуществлять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соблюдением пользователями муниципального имущества Лихославльского района условий договоров аренды, оперативного управления, хозяйственного ведения, безвозмездного пользования, хранения, других видов договоров;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4.2.2. осуществлять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соблюдением покупателями объектов приватизации условий, заключенных с ними договоров купли-продажи;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4.2.3. осуществлять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соблюдением пользователями земельных участков, в том числе государственная собственность на которые не разграничена, условий договоров аренды;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4.2.4. производить оценку и анализ эффективного использования муниципального имущества Лихославльского района, по результатам представлять свои предложения и обеспечивать их реализацию;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4.2.5. получать и перечислять денежные средства, полученные в результате приватизации (продажи) муниципального имущества, земельных участков, в том числе государственная собственность на которые не разграничена;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4.2.6.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своей деятельности перед главой администрации Лихославльского района, Собранием депутатов Лихославльского района.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5. Руководство Комитета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5.1. Комитет возглавляет председатель, назначаемый и освобождаемый от должности главой администрации Лихославльского района в соответствии с действующим законодательством. Председатель Комитета осуществляет руководство Комитетом на принципах единоначалия и несет персональную ответственность за выполнение задач, возложенных на Комитет, и осуществление им своих функций.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5.2. Председатель Комитета имеет заместителя, назначаемого и освобождаемого от должности главой администрации Лихославльского района, в соответствии с действующим законодательством.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5.3. На период отсутствия председателя Комитет возглавляет заместитель председателя.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5.4. Работники Комитета являются муниципальными служащими, назначаются и освобождаются от должности главой администрации Лихославльского района в </w:t>
      </w:r>
      <w:r w:rsidRPr="00B90C8F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5.5. Председатель Комитета: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5.5.1. осуществляет руководство деятельностью Комитета, представляет его интересы без доверенности;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5.5.2. распределяет обязанности между работниками Комитета в соответствии с должностными инструкциями (должностными регламентами);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5.5.3. открывает счета в банковских учреждениях, подписывает финансовые документы;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5.5.4. заключает договоры и соглашения, выдает доверенности в пределах своей компетенции;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5.5.5. в соответствии с настоящим Положением издает в пределах своей компетенции приказы и распоряжения, обязательные для исполнения всеми муниципальными унитарными предприятиями, учреждениями и органами местного самоуправления Лихославльского района;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5.5.6. обращается к главе администрации Лихославльского района с предложениями о поощрении или наложении на руководителей муниципальных унитарных предприятий и учреждений района в пределах своей компетенции взысканий в соответствии с действующим законодательством;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5.5.7. распоряжается в соответствии с действующим законодательством имуществом, закрепленным за Комитетом;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5.5.8. осуществляет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деятельностью работников Комитета;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5.5.9. осуществляет другие полномочия в соответствии с законодательством Российской Федерации, Тверской области, нормативными правовыми документами Лихославльского района.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5.6. Права и обязанности сотрудников Комитета определяются должностными регламентами, правилами внутреннего трудового распорядка и действующим законодательством.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5.7. Работники Комитета относятся к муниципальным служащим, на них распространяется действующее законодательство о муниципальной службе.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6. Организация деятельности Комитета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6.1. Финансирование Комитета.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6.1.1. Финансирование деятельности Комитета осуществляется за счет средств районного бюджета в порядке, установленном действующим законодательством Российской Федерации.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деятельностью Комитета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B90C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C8F">
        <w:rPr>
          <w:rFonts w:ascii="Times New Roman" w:hAnsi="Times New Roman" w:cs="Times New Roman"/>
          <w:sz w:val="24"/>
          <w:szCs w:val="24"/>
        </w:rPr>
        <w:t xml:space="preserve"> деятельностью Комитета осуществляется администрацией Лихославльского района.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7.2. Комитет представляет бухгалтерскую и статистическую отчетность в установленном порядке и определенные сроки в соответствии с действующим законодательством.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7.3. Проверка деятельности Комитета осуществляется уполномоченными администрацией Лихославльского района органами и другими организациями, которым это право предоставлено в соответствии с действующим законодательством.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8. Внесение изменений и дополнений в Положение,</w:t>
      </w:r>
    </w:p>
    <w:p w:rsidR="00B90C8F" w:rsidRPr="00B90C8F" w:rsidRDefault="00B90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реорганизация и ликвидация Комитета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8.1. Изменения и дополнения в настоящее Положение вносятся постановлением главы администрации Лихославльского района.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 xml:space="preserve">8.2. Реорганизация или ликвидация Комитета осуществляется в порядке, установленном </w:t>
      </w:r>
      <w:r w:rsidRPr="00B90C8F">
        <w:rPr>
          <w:rFonts w:ascii="Times New Roman" w:hAnsi="Times New Roman" w:cs="Times New Roman"/>
          <w:sz w:val="24"/>
          <w:szCs w:val="24"/>
        </w:rPr>
        <w:lastRenderedPageBreak/>
        <w:t>законодательством, на основании постановления главы администрации Лихославльского района.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8.3. Документы Комитета в случае его ликвидации передаются на хранение в архивный отдел администрации Лихославльского района.</w:t>
      </w:r>
    </w:p>
    <w:p w:rsidR="00B90C8F" w:rsidRPr="00B90C8F" w:rsidRDefault="00B90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60F" w:rsidRDefault="00FF760F"/>
    <w:sectPr w:rsidR="00FF760F" w:rsidSect="00B90C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C8F"/>
    <w:rsid w:val="001A6277"/>
    <w:rsid w:val="004212C0"/>
    <w:rsid w:val="00B90C8F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A030B3EC171E8ED0B55A2EBBDE182E6D7D46FE2308D391787675DiFe2H" TargetMode="External"/><Relationship Id="rId13" Type="http://schemas.openxmlformats.org/officeDocument/2006/relationships/hyperlink" Target="consultantplus://offline/ref=C3CA030B3EC171E8ED0B55A2EBBDE182E1DED26DE333D0331FDE6B5FF5i3e2H" TargetMode="External"/><Relationship Id="rId18" Type="http://schemas.openxmlformats.org/officeDocument/2006/relationships/hyperlink" Target="consultantplus://offline/ref=C3CA030B3EC171E8ED0B4BAFFDD1BB8CE5D58C61E53EDD6C46813002A23BFEDF4F6406C7B70D6B5E789138iFe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CA030B3EC171E8ED0B55A2EBBDE182E1DED26DE333D0331FDE6B5FF5i3e2H" TargetMode="External"/><Relationship Id="rId12" Type="http://schemas.openxmlformats.org/officeDocument/2006/relationships/hyperlink" Target="consultantplus://offline/ref=C3CA030B3EC171E8ED0B55A2EBBDE182E1DED264E33FD0331FDE6B5FF532F488082B5F85F3006B5Ai7eBH" TargetMode="External"/><Relationship Id="rId17" Type="http://schemas.openxmlformats.org/officeDocument/2006/relationships/hyperlink" Target="consultantplus://offline/ref=C3CA030B3EC171E8ED0B4BAFFDD1BB8CE5D58C61E53EDD6C46813002A23BFEDF4F6406C7B70D6B5E789138iFe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CA030B3EC171E8ED0B4BAFFDD1BB8CE5D58C61E533DE6046813002A23BFEDF4F6406C7B70D6B5E799830iFe5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CA030B3EC171E8ED0B55A2EBBDE182E1DED264E33FD0331FDE6B5FF532F488082B5F85F3006B5Ai7eBH" TargetMode="External"/><Relationship Id="rId11" Type="http://schemas.openxmlformats.org/officeDocument/2006/relationships/hyperlink" Target="consultantplus://offline/ref=C3CA030B3EC171E8ED0B55A2EBBDE182E1DED269E73DD0331FDE6B5FF532F488082B5F85F3016B5Bi7eAH" TargetMode="External"/><Relationship Id="rId5" Type="http://schemas.openxmlformats.org/officeDocument/2006/relationships/hyperlink" Target="consultantplus://offline/ref=C3CA030B3EC171E8ED0B55A2EBBDE182E1DED269E73DD0331FDE6B5FF532F488082B5F85F3016B5Bi7eAH" TargetMode="External"/><Relationship Id="rId15" Type="http://schemas.openxmlformats.org/officeDocument/2006/relationships/hyperlink" Target="consultantplus://offline/ref=C3CA030B3EC171E8ED0B55A2EBBDE182E1D6D569EA6D87314E8B65i5eAH" TargetMode="External"/><Relationship Id="rId10" Type="http://schemas.openxmlformats.org/officeDocument/2006/relationships/hyperlink" Target="consultantplus://offline/ref=C3CA030B3EC171E8ED0B55A2EBBDE182E1D6D569EA6D87314E8B65i5eA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3CA030B3EC171E8ED0B4BAFFDD1BB8CE5D58C61E53EDD6C46813002A23BFEDF4F6406C7B70D6B5E789138iFe1H" TargetMode="External"/><Relationship Id="rId9" Type="http://schemas.openxmlformats.org/officeDocument/2006/relationships/hyperlink" Target="consultantplus://offline/ref=C3CA030B3EC171E8ED0B4BAFFDD1BB8CE5D58C61E53EDD6C46813002A23BFEDF4F6406C7B70D6B5E789138iFe1H" TargetMode="External"/><Relationship Id="rId14" Type="http://schemas.openxmlformats.org/officeDocument/2006/relationships/hyperlink" Target="consultantplus://offline/ref=C3CA030B3EC171E8ED0B4BAFFDD1BB8CE5D58C61E533DE6046813002A23BFEDF4F6406C7B70D6B5E799830iF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3902</Words>
  <Characters>22243</Characters>
  <Application>Microsoft Office Word</Application>
  <DocSecurity>0</DocSecurity>
  <Lines>185</Lines>
  <Paragraphs>52</Paragraphs>
  <ScaleCrop>false</ScaleCrop>
  <Company/>
  <LinksUpToDate>false</LinksUpToDate>
  <CharactersWithSpaces>26093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1</cp:revision>
  <dcterms:created xsi:type="dcterms:W3CDTF">2016-10-31T07:30:00Z</dcterms:created>
  <dcterms:modified xsi:type="dcterms:W3CDTF">2016-10-31T07:35:00Z</dcterms:modified>
</cp:coreProperties>
</file>