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5" w:rsidRPr="0097366F" w:rsidRDefault="00534205" w:rsidP="00534205">
      <w:pPr>
        <w:shd w:val="clear" w:color="auto" w:fill="FFFFFF"/>
        <w:spacing w:line="288" w:lineRule="exact"/>
        <w:ind w:right="22"/>
        <w:jc w:val="center"/>
      </w:pPr>
      <w:r w:rsidRPr="0097366F">
        <w:rPr>
          <w:b/>
          <w:bCs/>
          <w:color w:val="000000"/>
          <w:spacing w:val="-2"/>
        </w:rPr>
        <w:t>Отчет о работе</w:t>
      </w:r>
    </w:p>
    <w:p w:rsidR="00534205" w:rsidRPr="0097366F" w:rsidRDefault="00033E36" w:rsidP="00534205">
      <w:pPr>
        <w:shd w:val="clear" w:color="auto" w:fill="FFFFFF"/>
        <w:spacing w:line="288" w:lineRule="exact"/>
        <w:ind w:right="36"/>
        <w:jc w:val="center"/>
      </w:pPr>
      <w:r w:rsidRPr="0097366F">
        <w:rPr>
          <w:b/>
          <w:bCs/>
          <w:color w:val="000000"/>
          <w:spacing w:val="-1"/>
        </w:rPr>
        <w:t>р</w:t>
      </w:r>
      <w:r w:rsidR="00534205" w:rsidRPr="0097366F">
        <w:rPr>
          <w:b/>
          <w:bCs/>
          <w:color w:val="000000"/>
          <w:spacing w:val="-1"/>
        </w:rPr>
        <w:t xml:space="preserve">айонной  межведомственной комиссии по устранению </w:t>
      </w:r>
      <w:proofErr w:type="gramStart"/>
      <w:r w:rsidR="00534205" w:rsidRPr="0097366F">
        <w:rPr>
          <w:b/>
          <w:bCs/>
          <w:color w:val="000000"/>
          <w:spacing w:val="-1"/>
        </w:rPr>
        <w:t>административных</w:t>
      </w:r>
      <w:proofErr w:type="gramEnd"/>
    </w:p>
    <w:p w:rsidR="00534205" w:rsidRPr="0097366F" w:rsidRDefault="00534205" w:rsidP="00534205">
      <w:pPr>
        <w:shd w:val="clear" w:color="auto" w:fill="FFFFFF"/>
        <w:spacing w:before="7" w:line="288" w:lineRule="exact"/>
        <w:ind w:right="50"/>
        <w:jc w:val="center"/>
      </w:pPr>
      <w:r w:rsidRPr="0097366F">
        <w:rPr>
          <w:b/>
          <w:bCs/>
          <w:color w:val="000000"/>
          <w:spacing w:val="-1"/>
        </w:rPr>
        <w:t>барьеров при развитии малого и среднего предпринимательства</w:t>
      </w:r>
    </w:p>
    <w:p w:rsidR="00534205" w:rsidRPr="0097366F" w:rsidRDefault="00534205" w:rsidP="00534205">
      <w:pPr>
        <w:shd w:val="clear" w:color="auto" w:fill="FFFFFF"/>
        <w:spacing w:before="7" w:line="288" w:lineRule="exact"/>
        <w:jc w:val="center"/>
        <w:rPr>
          <w:b/>
          <w:bCs/>
          <w:color w:val="000000"/>
          <w:spacing w:val="1"/>
        </w:rPr>
      </w:pPr>
      <w:r w:rsidRPr="0097366F">
        <w:rPr>
          <w:b/>
          <w:bCs/>
          <w:color w:val="000000"/>
          <w:spacing w:val="1"/>
        </w:rPr>
        <w:t>(далее - Комиссия) за 201</w:t>
      </w:r>
      <w:r w:rsidR="007D5598" w:rsidRPr="0097366F">
        <w:rPr>
          <w:b/>
          <w:bCs/>
          <w:color w:val="000000"/>
          <w:spacing w:val="1"/>
        </w:rPr>
        <w:t>4</w:t>
      </w:r>
      <w:r w:rsidRPr="0097366F">
        <w:rPr>
          <w:b/>
          <w:bCs/>
          <w:color w:val="000000"/>
          <w:spacing w:val="1"/>
        </w:rPr>
        <w:t xml:space="preserve"> год</w:t>
      </w:r>
    </w:p>
    <w:p w:rsidR="002B7ACD" w:rsidRPr="0097366F" w:rsidRDefault="002B7ACD" w:rsidP="00DD2879">
      <w:pPr>
        <w:shd w:val="clear" w:color="auto" w:fill="FFFFFF"/>
        <w:spacing w:before="7" w:line="276" w:lineRule="auto"/>
        <w:jc w:val="center"/>
        <w:rPr>
          <w:b/>
          <w:bCs/>
          <w:color w:val="000000"/>
          <w:spacing w:val="1"/>
        </w:rPr>
      </w:pPr>
    </w:p>
    <w:p w:rsidR="002B7ACD" w:rsidRPr="0097366F" w:rsidRDefault="002B7ACD" w:rsidP="00DD2879">
      <w:pPr>
        <w:shd w:val="clear" w:color="auto" w:fill="FFFFFF"/>
        <w:spacing w:line="276" w:lineRule="auto"/>
        <w:jc w:val="both"/>
        <w:rPr>
          <w:color w:val="000000"/>
        </w:rPr>
      </w:pPr>
      <w:r w:rsidRPr="0097366F">
        <w:rPr>
          <w:color w:val="000000"/>
        </w:rPr>
        <w:t xml:space="preserve">              Комиссия образована постановлением главы администрации Лихославльского района от 18.06.2004г. № 106-1 «О первоочередных мерах по устранению административных барьеров при развитии малого и среднего предпринимательства</w:t>
      </w:r>
      <w:proofErr w:type="gramStart"/>
      <w:r w:rsidRPr="0097366F">
        <w:rPr>
          <w:color w:val="000000"/>
        </w:rPr>
        <w:t xml:space="preserve"> </w:t>
      </w:r>
      <w:r w:rsidRPr="0097366F">
        <w:rPr>
          <w:color w:val="000000"/>
        </w:rPr>
        <w:tab/>
        <w:t>В</w:t>
      </w:r>
      <w:proofErr w:type="gramEnd"/>
      <w:r w:rsidRPr="0097366F">
        <w:rPr>
          <w:color w:val="000000"/>
        </w:rPr>
        <w:t xml:space="preserve"> 2012г. в соответствии с постановлением  Тверской области от 12.02.2008 № 23-па «Об областной межведомственной комиссии по устранению административных барьеров» с изменениями согласно постановления Правительства Тверской области от 19.06.2012г. № 324-пп и распоряжением Правительства Тверской области </w:t>
      </w:r>
      <w:r w:rsidRPr="0097366F">
        <w:rPr>
          <w:bCs/>
          <w:color w:val="000000"/>
        </w:rPr>
        <w:t xml:space="preserve">от </w:t>
      </w:r>
      <w:r w:rsidRPr="0097366F">
        <w:rPr>
          <w:color w:val="000000"/>
        </w:rPr>
        <w:t xml:space="preserve">12.09.2012 №600-рп  было принято новое от 14.12.2012г. № 199-4 «О районной межведомственной комиссии по устранению административных барьеров при развитии малого и </w:t>
      </w:r>
      <w:r w:rsidRPr="0097366F">
        <w:rPr>
          <w:bCs/>
          <w:color w:val="000000"/>
        </w:rPr>
        <w:t xml:space="preserve">среднего </w:t>
      </w:r>
      <w:r w:rsidRPr="0097366F">
        <w:rPr>
          <w:color w:val="000000"/>
        </w:rPr>
        <w:t>предпринимательства и обеспечения защиты прав и законных интересов предпринимателей на территории Лихославльского района», где также утвержден состав комиссии по устранению административных барьеров.</w:t>
      </w:r>
      <w:r w:rsidR="007D5598" w:rsidRPr="0097366F">
        <w:rPr>
          <w:color w:val="000000"/>
        </w:rPr>
        <w:t xml:space="preserve"> В июне 2014 года  было принято постановление администрации Лихославльского района о внесении изменений в постановление 3 199-4 от 14.12.2012 года</w:t>
      </w:r>
      <w:proofErr w:type="gramStart"/>
      <w:r w:rsidR="007D5598" w:rsidRPr="0097366F">
        <w:rPr>
          <w:color w:val="000000"/>
        </w:rPr>
        <w:t xml:space="preserve"> ,</w:t>
      </w:r>
      <w:proofErr w:type="gramEnd"/>
      <w:r w:rsidR="007D5598" w:rsidRPr="0097366F">
        <w:rPr>
          <w:color w:val="000000"/>
        </w:rPr>
        <w:t>куда внесли изменения в состав комиссии.</w:t>
      </w:r>
    </w:p>
    <w:p w:rsidR="002B7ACD" w:rsidRPr="0097366F" w:rsidRDefault="002B7ACD" w:rsidP="00DD2879">
      <w:pPr>
        <w:shd w:val="clear" w:color="auto" w:fill="FFFFFF"/>
        <w:spacing w:line="276" w:lineRule="auto"/>
        <w:jc w:val="both"/>
      </w:pPr>
      <w:r w:rsidRPr="0097366F">
        <w:rPr>
          <w:color w:val="000000"/>
        </w:rPr>
        <w:tab/>
        <w:t xml:space="preserve">В состав Комиссии входят представители органов власти Лихославльского района, общественных объединений предпринимателей, а также отдельных хозяйствующих субъектов малого и среднего бизнеса. Из общего списочного состава Комиссии около 15% </w:t>
      </w:r>
      <w:r w:rsidRPr="0097366F">
        <w:rPr>
          <w:bCs/>
          <w:color w:val="000000"/>
        </w:rPr>
        <w:t xml:space="preserve">процентов </w:t>
      </w:r>
      <w:r w:rsidRPr="0097366F">
        <w:rPr>
          <w:color w:val="000000"/>
        </w:rPr>
        <w:t>представители малого и среднего бизнеса области.</w:t>
      </w:r>
    </w:p>
    <w:p w:rsidR="007D5598" w:rsidRPr="0097366F" w:rsidRDefault="002B7ACD" w:rsidP="007D5598">
      <w:pPr>
        <w:shd w:val="clear" w:color="auto" w:fill="FFFFFF"/>
        <w:spacing w:line="295" w:lineRule="exact"/>
        <w:ind w:left="22" w:right="22" w:firstLine="626"/>
        <w:jc w:val="both"/>
        <w:rPr>
          <w:color w:val="000000"/>
          <w:spacing w:val="-1"/>
        </w:rPr>
      </w:pPr>
      <w:r w:rsidRPr="0097366F">
        <w:rPr>
          <w:color w:val="000000"/>
        </w:rPr>
        <w:tab/>
      </w:r>
      <w:r w:rsidR="007D5598" w:rsidRPr="0097366F">
        <w:rPr>
          <w:color w:val="000000"/>
          <w:spacing w:val="7"/>
        </w:rPr>
        <w:t>В 2014 году состоялось  четыре заседания Комиссии (21.03.2014; 20</w:t>
      </w:r>
      <w:r w:rsidR="007D5598" w:rsidRPr="0097366F">
        <w:rPr>
          <w:color w:val="000000"/>
          <w:spacing w:val="9"/>
        </w:rPr>
        <w:t xml:space="preserve">.06.2014; 26.09.2014 и  </w:t>
      </w:r>
      <w:r w:rsidR="00877EA9" w:rsidRPr="0097366F">
        <w:rPr>
          <w:color w:val="000000"/>
          <w:spacing w:val="9"/>
        </w:rPr>
        <w:t>16.12.2014</w:t>
      </w:r>
      <w:r w:rsidR="007D5598" w:rsidRPr="0097366F">
        <w:rPr>
          <w:color w:val="000000"/>
          <w:spacing w:val="9"/>
        </w:rPr>
        <w:t>),</w:t>
      </w:r>
      <w:r w:rsidR="007D5598" w:rsidRPr="0097366F">
        <w:rPr>
          <w:b/>
          <w:color w:val="000000"/>
          <w:spacing w:val="9"/>
        </w:rPr>
        <w:t xml:space="preserve"> </w:t>
      </w:r>
      <w:r w:rsidR="007D5598" w:rsidRPr="0097366F">
        <w:rPr>
          <w:color w:val="000000"/>
          <w:spacing w:val="9"/>
        </w:rPr>
        <w:t xml:space="preserve">на которых были рассмотрены  вопросы, </w:t>
      </w:r>
      <w:r w:rsidR="007D5598" w:rsidRPr="0097366F">
        <w:rPr>
          <w:color w:val="000000"/>
          <w:spacing w:val="-1"/>
        </w:rPr>
        <w:t>предусмотренные Планом работы Комиссии на 2014 год:</w:t>
      </w:r>
    </w:p>
    <w:p w:rsidR="007D5598" w:rsidRPr="0097366F" w:rsidRDefault="007D5598" w:rsidP="00FD564A">
      <w:pPr>
        <w:shd w:val="clear" w:color="auto" w:fill="FFFFFF"/>
        <w:spacing w:line="276" w:lineRule="auto"/>
        <w:ind w:left="22" w:right="22" w:firstLine="626"/>
        <w:jc w:val="both"/>
        <w:rPr>
          <w:color w:val="000000"/>
          <w:spacing w:val="-1"/>
        </w:rPr>
      </w:pPr>
      <w:r w:rsidRPr="0097366F">
        <w:rPr>
          <w:color w:val="000000"/>
          <w:spacing w:val="-1"/>
        </w:rPr>
        <w:t>-   отчет  о работе комиссии за 2014 год;</w:t>
      </w:r>
    </w:p>
    <w:p w:rsidR="00316668" w:rsidRPr="0097366F" w:rsidRDefault="00316668" w:rsidP="00FD564A">
      <w:pPr>
        <w:tabs>
          <w:tab w:val="left" w:pos="7080"/>
        </w:tabs>
        <w:spacing w:line="276" w:lineRule="auto"/>
      </w:pPr>
      <w:r w:rsidRPr="0097366F">
        <w:rPr>
          <w:color w:val="000000"/>
          <w:spacing w:val="-1"/>
        </w:rPr>
        <w:t xml:space="preserve">            -    о</w:t>
      </w:r>
      <w:r w:rsidRPr="0097366F">
        <w:t xml:space="preserve"> разрешительных документах, необходимых для организации нового строительства объектов капитального строительства и их вводе в эксплуатацию для субъектов малого и среднего предпринимательства в соответствии с ФЗ РФ от 29.12.2004 г № 190-ФЗ;</w:t>
      </w:r>
    </w:p>
    <w:p w:rsidR="00FD564A" w:rsidRPr="0097366F" w:rsidRDefault="00FD564A" w:rsidP="00FD564A">
      <w:pPr>
        <w:shd w:val="clear" w:color="auto" w:fill="FFFFFF"/>
        <w:spacing w:line="276" w:lineRule="auto"/>
        <w:ind w:hanging="7"/>
        <w:rPr>
          <w:color w:val="000000"/>
        </w:rPr>
      </w:pPr>
      <w:r w:rsidRPr="0097366F">
        <w:rPr>
          <w:color w:val="000000"/>
          <w:spacing w:val="-1"/>
        </w:rPr>
        <w:t xml:space="preserve">           </w:t>
      </w:r>
      <w:r w:rsidR="00316668" w:rsidRPr="0097366F">
        <w:rPr>
          <w:color w:val="000000"/>
          <w:spacing w:val="-1"/>
        </w:rPr>
        <w:t>-</w:t>
      </w:r>
      <w:r w:rsidRPr="0097366F">
        <w:rPr>
          <w:color w:val="000000"/>
          <w:spacing w:val="-1"/>
        </w:rPr>
        <w:t xml:space="preserve">    о</w:t>
      </w:r>
      <w:r w:rsidRPr="0097366F">
        <w:rPr>
          <w:color w:val="000000"/>
        </w:rPr>
        <w:t>б инвестиционном климате в сфере малого и среднего предпринимательства в рамках реализации мероприятий подпрограммы  1 «Повышение инвестиционной привлекательности Лихославльского района» муниципальной программы Лихославльского района «Развитие инвестиционного потенциала, предпринимательства и агропромышленного комплекса» на 2014-2016 годы;</w:t>
      </w:r>
    </w:p>
    <w:p w:rsidR="00FD564A" w:rsidRPr="0097366F" w:rsidRDefault="00FD564A" w:rsidP="00FD564A">
      <w:pPr>
        <w:shd w:val="clear" w:color="auto" w:fill="FFFFFF"/>
        <w:tabs>
          <w:tab w:val="left" w:pos="900"/>
        </w:tabs>
        <w:spacing w:before="7" w:line="288" w:lineRule="exact"/>
        <w:rPr>
          <w:color w:val="000000"/>
          <w:spacing w:val="-1"/>
        </w:rPr>
      </w:pPr>
      <w:r w:rsidRPr="0097366F">
        <w:rPr>
          <w:color w:val="000000"/>
          <w:spacing w:val="-1"/>
        </w:rPr>
        <w:t xml:space="preserve">            - отчет о работе Комиссии за </w:t>
      </w:r>
      <w:r w:rsidRPr="0097366F">
        <w:rPr>
          <w:color w:val="000000"/>
          <w:spacing w:val="-1"/>
          <w:lang w:val="en-US"/>
        </w:rPr>
        <w:t>I</w:t>
      </w:r>
      <w:r w:rsidRPr="0097366F">
        <w:rPr>
          <w:color w:val="000000"/>
          <w:spacing w:val="-1"/>
        </w:rPr>
        <w:t xml:space="preserve"> полугодие 2014 года;</w:t>
      </w:r>
    </w:p>
    <w:p w:rsidR="00FD564A" w:rsidRPr="0097366F" w:rsidRDefault="00FD564A" w:rsidP="00FD564A">
      <w:pPr>
        <w:shd w:val="clear" w:color="auto" w:fill="FFFFFF"/>
        <w:tabs>
          <w:tab w:val="left" w:pos="922"/>
        </w:tabs>
        <w:spacing w:line="295" w:lineRule="exact"/>
        <w:ind w:left="22" w:firstLine="634"/>
        <w:rPr>
          <w:color w:val="000000"/>
          <w:spacing w:val="-1"/>
        </w:rPr>
      </w:pPr>
      <w:r w:rsidRPr="0097366F">
        <w:rPr>
          <w:color w:val="000000"/>
          <w:spacing w:val="-1"/>
        </w:rPr>
        <w:t>- об утверждении  плана работы районной межведомственной комиссии по устранению административных барьеров при развитии малого и среднего предпринимательства на 201</w:t>
      </w:r>
      <w:r w:rsidR="0079252D" w:rsidRPr="0097366F">
        <w:rPr>
          <w:color w:val="000000"/>
          <w:spacing w:val="-1"/>
        </w:rPr>
        <w:t>5</w:t>
      </w:r>
      <w:r w:rsidRPr="0097366F">
        <w:rPr>
          <w:color w:val="000000"/>
          <w:spacing w:val="-1"/>
        </w:rPr>
        <w:t xml:space="preserve"> год.</w:t>
      </w:r>
      <w:r w:rsidRPr="0097366F">
        <w:rPr>
          <w:b/>
          <w:bCs/>
          <w:color w:val="000000"/>
        </w:rPr>
        <w:br/>
      </w:r>
      <w:r w:rsidRPr="0097366F">
        <w:rPr>
          <w:color w:val="000000"/>
          <w:spacing w:val="-1"/>
        </w:rPr>
        <w:t>Информация о деятельности Комиссии в 2014 году размещается на сайте администрации Лихославльского района:</w:t>
      </w:r>
      <w:r w:rsidRPr="0097366F">
        <w:rPr>
          <w:color w:val="000000"/>
        </w:rPr>
        <w:br/>
      </w:r>
      <w:r w:rsidRPr="0097366F">
        <w:rPr>
          <w:color w:val="000000"/>
          <w:spacing w:val="-1"/>
        </w:rPr>
        <w:t>- план работы Комиссии на 2014 год</w:t>
      </w:r>
    </w:p>
    <w:p w:rsidR="00FD564A" w:rsidRPr="0097366F" w:rsidRDefault="00FD564A" w:rsidP="00FD564A">
      <w:pPr>
        <w:shd w:val="clear" w:color="auto" w:fill="FFFFFF"/>
        <w:tabs>
          <w:tab w:val="left" w:pos="900"/>
        </w:tabs>
        <w:spacing w:before="14" w:line="288" w:lineRule="exact"/>
        <w:rPr>
          <w:color w:val="000000"/>
        </w:rPr>
      </w:pPr>
      <w:r w:rsidRPr="0097366F">
        <w:rPr>
          <w:color w:val="000000"/>
        </w:rPr>
        <w:t>- протокол № 1 заседания Комиссии от 21.03.2014;</w:t>
      </w:r>
    </w:p>
    <w:p w:rsidR="00FD564A" w:rsidRPr="0097366F" w:rsidRDefault="00FD564A" w:rsidP="00FD564A">
      <w:pPr>
        <w:shd w:val="clear" w:color="auto" w:fill="FFFFFF"/>
        <w:tabs>
          <w:tab w:val="left" w:pos="900"/>
        </w:tabs>
        <w:spacing w:line="288" w:lineRule="exact"/>
        <w:rPr>
          <w:color w:val="000000"/>
        </w:rPr>
      </w:pPr>
      <w:r w:rsidRPr="0097366F">
        <w:rPr>
          <w:color w:val="000000"/>
        </w:rPr>
        <w:t>- протокол № 2 заседания Комиссии от 20.06.2014;</w:t>
      </w:r>
    </w:p>
    <w:p w:rsidR="00FD564A" w:rsidRPr="0097366F" w:rsidRDefault="00FD564A" w:rsidP="00FD564A">
      <w:pPr>
        <w:shd w:val="clear" w:color="auto" w:fill="FFFFFF"/>
        <w:tabs>
          <w:tab w:val="left" w:pos="900"/>
        </w:tabs>
        <w:spacing w:before="7" w:line="288" w:lineRule="exact"/>
        <w:rPr>
          <w:color w:val="000000"/>
        </w:rPr>
      </w:pPr>
      <w:r w:rsidRPr="0097366F">
        <w:rPr>
          <w:color w:val="000000"/>
        </w:rPr>
        <w:t>- протокол № 3 заседания Комиссии от 26.09.2014;</w:t>
      </w:r>
    </w:p>
    <w:p w:rsidR="00FD564A" w:rsidRPr="0097366F" w:rsidRDefault="00FD564A" w:rsidP="00FD564A">
      <w:pPr>
        <w:shd w:val="clear" w:color="auto" w:fill="FFFFFF"/>
        <w:tabs>
          <w:tab w:val="left" w:pos="900"/>
        </w:tabs>
        <w:spacing w:before="14" w:line="288" w:lineRule="exact"/>
        <w:rPr>
          <w:color w:val="000000"/>
        </w:rPr>
      </w:pPr>
      <w:r w:rsidRPr="0097366F">
        <w:rPr>
          <w:color w:val="000000"/>
        </w:rPr>
        <w:t xml:space="preserve">-  отчет о работе Комиссии за </w:t>
      </w:r>
      <w:r w:rsidRPr="0097366F">
        <w:rPr>
          <w:color w:val="000000"/>
          <w:lang w:val="en-US"/>
        </w:rPr>
        <w:t>I</w:t>
      </w:r>
      <w:r w:rsidRPr="0097366F">
        <w:rPr>
          <w:color w:val="000000"/>
        </w:rPr>
        <w:t xml:space="preserve"> полугодие 2014 года;</w:t>
      </w:r>
    </w:p>
    <w:p w:rsidR="00FD564A" w:rsidRPr="0097366F" w:rsidRDefault="00FD564A" w:rsidP="00FD564A">
      <w:pPr>
        <w:shd w:val="clear" w:color="auto" w:fill="FFFFFF"/>
        <w:jc w:val="both"/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D77CB7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  <w:r w:rsidRPr="0097366F">
        <w:rPr>
          <w:color w:val="000000"/>
          <w:spacing w:val="-9"/>
        </w:rPr>
        <w:t>2. Информация о выполнении Плана работы Комиссии за 2014 год.</w:t>
      </w:r>
    </w:p>
    <w:p w:rsidR="007D5598" w:rsidRPr="0097366F" w:rsidRDefault="007D5598" w:rsidP="007D5598">
      <w:pPr>
        <w:shd w:val="clear" w:color="auto" w:fill="FFFFFF"/>
        <w:spacing w:line="295" w:lineRule="exact"/>
        <w:ind w:left="22" w:right="22" w:firstLine="626"/>
        <w:jc w:val="both"/>
        <w:rPr>
          <w:color w:val="000000"/>
          <w:spacing w:val="-1"/>
        </w:rPr>
      </w:pPr>
    </w:p>
    <w:p w:rsidR="007D5598" w:rsidRPr="0097366F" w:rsidRDefault="007D5598" w:rsidP="007D5598">
      <w:pPr>
        <w:shd w:val="clear" w:color="auto" w:fill="FFFFFF"/>
        <w:spacing w:line="295" w:lineRule="exact"/>
        <w:ind w:left="22" w:right="22" w:firstLine="626"/>
        <w:jc w:val="both"/>
      </w:pPr>
    </w:p>
    <w:p w:rsidR="00D77CB7" w:rsidRPr="0097366F" w:rsidRDefault="007D5598" w:rsidP="00D77CB7">
      <w:pPr>
        <w:shd w:val="clear" w:color="auto" w:fill="FFFFFF"/>
        <w:spacing w:before="216"/>
        <w:ind w:right="36"/>
        <w:jc w:val="center"/>
        <w:rPr>
          <w:b/>
          <w:bCs/>
          <w:color w:val="000000"/>
        </w:rPr>
      </w:pPr>
      <w:r w:rsidRPr="0097366F">
        <w:rPr>
          <w:color w:val="000000"/>
        </w:rPr>
        <w:tab/>
      </w:r>
    </w:p>
    <w:tbl>
      <w:tblPr>
        <w:tblW w:w="1029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8"/>
        <w:gridCol w:w="1467"/>
        <w:gridCol w:w="5160"/>
        <w:gridCol w:w="3145"/>
      </w:tblGrid>
      <w:tr w:rsidR="00D77CB7" w:rsidRPr="0097366F" w:rsidTr="00D77CB7">
        <w:trPr>
          <w:trHeight w:hRule="exact" w:val="10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30" w:lineRule="exact"/>
              <w:ind w:left="22" w:right="14" w:firstLine="7"/>
            </w:pPr>
            <w:r w:rsidRPr="0097366F">
              <w:rPr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 w:rsidRPr="0097366F">
              <w:rPr>
                <w:color w:val="000000"/>
                <w:spacing w:val="-16"/>
              </w:rPr>
              <w:t>п</w:t>
            </w:r>
            <w:proofErr w:type="spellEnd"/>
            <w:proofErr w:type="gramEnd"/>
            <w:r w:rsidRPr="0097366F">
              <w:rPr>
                <w:color w:val="000000"/>
                <w:spacing w:val="-16"/>
              </w:rPr>
              <w:t>/</w:t>
            </w:r>
            <w:proofErr w:type="spellStart"/>
            <w:r w:rsidRPr="0097366F">
              <w:rPr>
                <w:color w:val="000000"/>
                <w:spacing w:val="-16"/>
              </w:rPr>
              <w:t>п</w:t>
            </w:r>
            <w:proofErr w:type="spell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38" w:lineRule="exact"/>
              <w:ind w:left="72" w:right="101"/>
            </w:pPr>
            <w:r w:rsidRPr="0097366F">
              <w:rPr>
                <w:color w:val="000000"/>
                <w:spacing w:val="-6"/>
              </w:rPr>
              <w:t xml:space="preserve">Дата </w:t>
            </w:r>
            <w:r w:rsidRPr="0097366F">
              <w:rPr>
                <w:color w:val="000000"/>
                <w:spacing w:val="-10"/>
              </w:rPr>
              <w:t xml:space="preserve">проведения </w:t>
            </w:r>
            <w:r w:rsidRPr="0097366F">
              <w:rPr>
                <w:color w:val="000000"/>
                <w:spacing w:val="-6"/>
              </w:rPr>
              <w:t>заседания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52" w:lineRule="exact"/>
              <w:ind w:left="1210" w:right="1231" w:firstLine="122"/>
            </w:pPr>
            <w:r w:rsidRPr="0097366F">
              <w:rPr>
                <w:color w:val="000000"/>
                <w:spacing w:val="-5"/>
              </w:rPr>
              <w:t xml:space="preserve">Наименование вопросов, </w:t>
            </w:r>
            <w:r w:rsidRPr="0097366F">
              <w:rPr>
                <w:color w:val="000000"/>
                <w:spacing w:val="-7"/>
              </w:rPr>
              <w:t>подлежащих рассмотрению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38" w:lineRule="exact"/>
              <w:ind w:left="533" w:right="569" w:firstLine="43"/>
            </w:pPr>
            <w:r w:rsidRPr="0097366F">
              <w:rPr>
                <w:color w:val="000000"/>
                <w:spacing w:val="-6"/>
              </w:rPr>
              <w:t xml:space="preserve">Должностное лицо, </w:t>
            </w:r>
            <w:r w:rsidRPr="0097366F">
              <w:rPr>
                <w:color w:val="000000"/>
                <w:spacing w:val="-5"/>
              </w:rPr>
              <w:t xml:space="preserve">ответственное за подготовку вопроса </w:t>
            </w:r>
            <w:r w:rsidRPr="0097366F">
              <w:rPr>
                <w:color w:val="000000"/>
                <w:spacing w:val="-6"/>
              </w:rPr>
              <w:t>(Ф.И.О., должность)</w:t>
            </w:r>
          </w:p>
        </w:tc>
      </w:tr>
      <w:tr w:rsidR="00D77CB7" w:rsidRPr="0097366F" w:rsidTr="00D77CB7">
        <w:trPr>
          <w:trHeight w:hRule="exact" w:val="54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ind w:left="79"/>
            </w:pPr>
            <w:r w:rsidRPr="0097366F">
              <w:rPr>
                <w:color w:val="000000"/>
              </w:rPr>
              <w:t>1.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38" w:lineRule="exact"/>
              <w:ind w:right="454"/>
            </w:pPr>
            <w:r w:rsidRPr="0097366F">
              <w:rPr>
                <w:color w:val="000000"/>
                <w:lang w:val="en-US"/>
              </w:rPr>
              <w:t xml:space="preserve">I </w:t>
            </w:r>
            <w:r w:rsidRPr="0097366F">
              <w:rPr>
                <w:color w:val="000000"/>
              </w:rPr>
              <w:t>квартал март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97366F">
              <w:rPr>
                <w:color w:val="000000"/>
              </w:rPr>
              <w:t xml:space="preserve">1. Рассмотрение вопросов по обращениям </w:t>
            </w:r>
            <w:r w:rsidRPr="0097366F">
              <w:rPr>
                <w:color w:val="000000"/>
                <w:spacing w:val="-4"/>
              </w:rPr>
              <w:t xml:space="preserve">предпринимателей района (по факту обращения). </w:t>
            </w:r>
          </w:p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97366F">
              <w:rPr>
                <w:color w:val="000000"/>
              </w:rPr>
              <w:t xml:space="preserve">2. .Отчет о работе Комиссии в 2013 году. </w:t>
            </w:r>
          </w:p>
          <w:p w:rsidR="00D77CB7" w:rsidRPr="0097366F" w:rsidRDefault="00D77CB7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tabs>
                <w:tab w:val="left" w:pos="7080"/>
              </w:tabs>
            </w:pPr>
            <w:r w:rsidRPr="0097366F">
              <w:rPr>
                <w:color w:val="000000"/>
              </w:rPr>
              <w:t xml:space="preserve">3. </w:t>
            </w:r>
            <w:r w:rsidRPr="0097366F">
              <w:t>.О разрешительных документах, необходимых для организации нового строительства объектов капитального строительства и их вводе в эксплуатацию для субъектов малого и среднего предпринимательства в соответствии с ФЗ РФ от 29.12.2004 г № 190-ФЗ.</w:t>
            </w:r>
          </w:p>
          <w:p w:rsidR="00D77CB7" w:rsidRPr="0097366F" w:rsidRDefault="00D77CB7">
            <w:pPr>
              <w:tabs>
                <w:tab w:val="left" w:pos="7080"/>
              </w:tabs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3"/>
              </w:rPr>
            </w:pPr>
            <w:r w:rsidRPr="0097366F">
              <w:rPr>
                <w:color w:val="000000"/>
              </w:rPr>
              <w:t xml:space="preserve">4. </w:t>
            </w:r>
            <w:proofErr w:type="gramStart"/>
            <w:r w:rsidRPr="0097366F">
              <w:rPr>
                <w:color w:val="000000"/>
              </w:rPr>
              <w:t>Разное</w:t>
            </w:r>
            <w:proofErr w:type="gramEnd"/>
            <w:r w:rsidRPr="0097366F">
              <w:rPr>
                <w:color w:val="000000"/>
              </w:rPr>
              <w:t>*.(в т.ч. организационно-кадровые вопросы)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3"/>
              </w:rPr>
            </w:pPr>
          </w:p>
          <w:p w:rsidR="00D77CB7" w:rsidRPr="0097366F" w:rsidRDefault="00D77CB7">
            <w:pPr>
              <w:shd w:val="clear" w:color="auto" w:fill="FFFFFF"/>
              <w:spacing w:line="238" w:lineRule="exact"/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 xml:space="preserve">Обращения отсутствуют  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Вопрос рассмотрен на заседании комиссии 21.03.2014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Вопрос рассмотрен на заседании комиссии 21.03.2014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 w:rsidP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Вопрос рассмотрен на заседании комиссии 21.03.2014</w:t>
            </w:r>
          </w:p>
          <w:p w:rsidR="00D77CB7" w:rsidRPr="0097366F" w:rsidRDefault="00D77CB7" w:rsidP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</w:tc>
      </w:tr>
      <w:tr w:rsidR="00D77CB7" w:rsidRPr="0097366F" w:rsidTr="00D77CB7">
        <w:trPr>
          <w:trHeight w:hRule="exact" w:val="43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ind w:left="86"/>
            </w:pPr>
            <w:r w:rsidRPr="0097366F">
              <w:rPr>
                <w:color w:val="000000"/>
              </w:rPr>
              <w:t>2.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38" w:lineRule="exact"/>
              <w:ind w:right="367"/>
              <w:rPr>
                <w:color w:val="000000"/>
                <w:spacing w:val="-10"/>
              </w:rPr>
            </w:pPr>
            <w:r w:rsidRPr="0097366F">
              <w:rPr>
                <w:color w:val="000000"/>
                <w:spacing w:val="-10"/>
              </w:rPr>
              <w:t xml:space="preserve">11 квартал </w:t>
            </w:r>
          </w:p>
          <w:p w:rsidR="00D77CB7" w:rsidRPr="0097366F" w:rsidRDefault="00D77CB7">
            <w:pPr>
              <w:shd w:val="clear" w:color="auto" w:fill="FFFFFF"/>
              <w:spacing w:line="238" w:lineRule="exact"/>
              <w:ind w:right="367"/>
            </w:pPr>
            <w:r w:rsidRPr="0097366F">
              <w:rPr>
                <w:color w:val="000000"/>
                <w:spacing w:val="-10"/>
              </w:rPr>
              <w:t>июнь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4"/>
              </w:rPr>
            </w:pPr>
            <w:r w:rsidRPr="0097366F">
              <w:rPr>
                <w:color w:val="000000"/>
              </w:rPr>
              <w:t xml:space="preserve">1.Рассмотрение вопросов по обращениям </w:t>
            </w:r>
            <w:r w:rsidRPr="0097366F">
              <w:rPr>
                <w:color w:val="000000"/>
                <w:spacing w:val="-4"/>
              </w:rPr>
              <w:t>предпринимателей  района  (по факту обращения).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97366F">
              <w:rPr>
                <w:color w:val="000000"/>
              </w:rPr>
              <w:t>2.Об инвестиционном климате в сфере малого и среднего предпринимательства в рамках реализации мероприятий подпрограммы  1 «Повышение инвестиционной привлекательности Лихославльского района» муниципальной программы Лихославльского района «Развитие инвестиционного потенциала, предпринимательства и агропромышленного комплекса» на 2014-2016 годы.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97366F">
              <w:rPr>
                <w:color w:val="000000"/>
              </w:rPr>
              <w:t xml:space="preserve">3. </w:t>
            </w:r>
            <w:proofErr w:type="gramStart"/>
            <w:r w:rsidRPr="0097366F">
              <w:rPr>
                <w:color w:val="000000"/>
              </w:rPr>
              <w:t>Разное</w:t>
            </w:r>
            <w:proofErr w:type="gramEnd"/>
            <w:r w:rsidRPr="0097366F">
              <w:rPr>
                <w:color w:val="000000"/>
              </w:rPr>
              <w:t>*.(в т.ч. организационно-кадровые вопросы)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  <w:r w:rsidRPr="0097366F">
              <w:t>Обращения отсутствуют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  <w:r w:rsidRPr="0097366F">
              <w:t>Вопрос рассмотрен на комиссии 20.06.2014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 xml:space="preserve">  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 w:rsidP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Не было необходимости</w:t>
            </w:r>
          </w:p>
        </w:tc>
      </w:tr>
      <w:tr w:rsidR="00D77CB7" w:rsidRPr="0097366F" w:rsidTr="00D77CB7">
        <w:trPr>
          <w:trHeight w:hRule="exact" w:val="37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ind w:left="101"/>
            </w:pPr>
            <w:r w:rsidRPr="0097366F">
              <w:rPr>
                <w:color w:val="000000"/>
              </w:rPr>
              <w:lastRenderedPageBreak/>
              <w:t>3.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</w:pPr>
            <w:proofErr w:type="gramStart"/>
            <w:r w:rsidRPr="0097366F">
              <w:rPr>
                <w:color w:val="000000"/>
                <w:spacing w:val="-7"/>
              </w:rPr>
              <w:t>Ш</w:t>
            </w:r>
            <w:proofErr w:type="gramEnd"/>
            <w:r w:rsidRPr="0097366F">
              <w:rPr>
                <w:color w:val="000000"/>
                <w:spacing w:val="-7"/>
              </w:rPr>
              <w:t xml:space="preserve"> квартал</w:t>
            </w:r>
          </w:p>
          <w:p w:rsidR="00D77CB7" w:rsidRPr="0097366F" w:rsidRDefault="00D77CB7">
            <w:pPr>
              <w:shd w:val="clear" w:color="auto" w:fill="FFFFFF"/>
            </w:pPr>
            <w:r w:rsidRPr="0097366F">
              <w:t>сентябрь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2"/>
              </w:rPr>
            </w:pPr>
            <w:r w:rsidRPr="0097366F">
              <w:rPr>
                <w:color w:val="000000"/>
              </w:rPr>
              <w:t xml:space="preserve">1. Рассмотрение вопросов по обращениям </w:t>
            </w:r>
            <w:r w:rsidRPr="0097366F">
              <w:rPr>
                <w:color w:val="000000"/>
                <w:spacing w:val="-2"/>
              </w:rPr>
              <w:t xml:space="preserve">предпринимателей области (по факту обращения). 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97366F">
              <w:rPr>
                <w:color w:val="000000"/>
              </w:rPr>
              <w:t>2. Отчет о работе Комиссии за 1 полугодие 2014 года.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97366F">
              <w:rPr>
                <w:color w:val="000000"/>
              </w:rPr>
              <w:t xml:space="preserve">3.  </w:t>
            </w:r>
            <w:proofErr w:type="gramStart"/>
            <w:r w:rsidRPr="0097366F">
              <w:rPr>
                <w:color w:val="000000"/>
              </w:rPr>
              <w:t>Разное</w:t>
            </w:r>
            <w:proofErr w:type="gramEnd"/>
            <w:r w:rsidRPr="0097366F">
              <w:rPr>
                <w:color w:val="000000"/>
              </w:rPr>
              <w:t>*.(в т.ч. организационно-кадровые вопросы)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Обращения отсутствуют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 xml:space="preserve">  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240" w:right="194" w:hanging="7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Вопрос рассмотрен на комиссии 26.09.2014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Не было необходимости</w:t>
            </w:r>
          </w:p>
        </w:tc>
      </w:tr>
      <w:tr w:rsidR="00D77CB7" w:rsidRPr="0097366F" w:rsidTr="00D77CB7">
        <w:trPr>
          <w:trHeight w:hRule="exact" w:val="37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ind w:left="101"/>
            </w:pPr>
            <w:r w:rsidRPr="0097366F">
              <w:rPr>
                <w:color w:val="000000"/>
              </w:rPr>
              <w:t>4.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B7" w:rsidRPr="0097366F" w:rsidRDefault="00D77CB7">
            <w:pPr>
              <w:shd w:val="clear" w:color="auto" w:fill="FFFFFF"/>
              <w:spacing w:line="252" w:lineRule="exact"/>
              <w:ind w:right="288"/>
            </w:pPr>
            <w:r w:rsidRPr="0097366F">
              <w:rPr>
                <w:color w:val="000000"/>
                <w:lang w:val="en-US"/>
              </w:rPr>
              <w:t xml:space="preserve">IV </w:t>
            </w:r>
            <w:r w:rsidRPr="0097366F">
              <w:rPr>
                <w:color w:val="000000"/>
              </w:rPr>
              <w:t xml:space="preserve">квартал </w:t>
            </w:r>
            <w:r w:rsidRPr="0097366F">
              <w:rPr>
                <w:color w:val="000000"/>
                <w:spacing w:val="-5"/>
              </w:rPr>
              <w:t>ноябрь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  <w:spacing w:val="-2"/>
              </w:rPr>
            </w:pPr>
            <w:r w:rsidRPr="0097366F">
              <w:rPr>
                <w:color w:val="000000"/>
              </w:rPr>
              <w:t xml:space="preserve">1. Рассмотрение вопросов по обращениям </w:t>
            </w:r>
            <w:r w:rsidRPr="0097366F">
              <w:rPr>
                <w:color w:val="000000"/>
                <w:spacing w:val="-2"/>
              </w:rPr>
              <w:t xml:space="preserve">предпринимателей области (по факту обращения). 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  <w:r w:rsidRPr="0097366F">
              <w:rPr>
                <w:color w:val="000000"/>
              </w:rPr>
              <w:t>2. Об исполнении решений Комиссии.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  <w:r w:rsidRPr="0097366F">
              <w:rPr>
                <w:color w:val="000000"/>
              </w:rPr>
              <w:t>3. План работы Комиссии на 2015 год</w:t>
            </w:r>
          </w:p>
          <w:p w:rsidR="00D77CB7" w:rsidRPr="0097366F" w:rsidRDefault="00D77CB7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 xml:space="preserve">  Обращения отсутствовали</w:t>
            </w:r>
          </w:p>
          <w:p w:rsidR="00D77CB7" w:rsidRPr="0097366F" w:rsidRDefault="00D77CB7">
            <w:pPr>
              <w:shd w:val="clear" w:color="auto" w:fill="FFFFFF"/>
              <w:spacing w:line="238" w:lineRule="exact"/>
              <w:ind w:right="14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proofErr w:type="spellStart"/>
            <w:r w:rsidRPr="0097366F">
              <w:t>Хаджимурадова</w:t>
            </w:r>
            <w:proofErr w:type="spellEnd"/>
            <w:r w:rsidRPr="0097366F">
              <w:t xml:space="preserve"> Л.Е.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зав. отделом экономики и потребительского рынка администрации района, зам</w:t>
            </w:r>
            <w:proofErr w:type="gramStart"/>
            <w:r w:rsidRPr="0097366F">
              <w:t>.п</w:t>
            </w:r>
            <w:proofErr w:type="gramEnd"/>
            <w:r w:rsidRPr="0097366F">
              <w:t>редседателя комиссии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  <w:r w:rsidRPr="0097366F">
              <w:t>Смирнова А.В. ., первый зам</w:t>
            </w:r>
            <w:proofErr w:type="gramStart"/>
            <w:r w:rsidRPr="0097366F">
              <w:t>.г</w:t>
            </w:r>
            <w:proofErr w:type="gramEnd"/>
            <w:r w:rsidRPr="0097366F">
              <w:t>лавы администрации района</w:t>
            </w:r>
          </w:p>
          <w:p w:rsidR="00D77CB7" w:rsidRPr="0097366F" w:rsidRDefault="00D77CB7">
            <w:pPr>
              <w:shd w:val="clear" w:color="auto" w:fill="FFFFFF"/>
              <w:spacing w:line="230" w:lineRule="exact"/>
              <w:ind w:left="184" w:right="194" w:hanging="50"/>
            </w:pPr>
          </w:p>
        </w:tc>
      </w:tr>
    </w:tbl>
    <w:p w:rsidR="00D77CB7" w:rsidRPr="0097366F" w:rsidRDefault="00D77CB7" w:rsidP="00D77CB7"/>
    <w:p w:rsidR="007D5598" w:rsidRPr="0097366F" w:rsidRDefault="007D5598" w:rsidP="007D5598">
      <w:pPr>
        <w:shd w:val="clear" w:color="auto" w:fill="FFFFFF"/>
        <w:jc w:val="both"/>
        <w:rPr>
          <w:color w:val="000000"/>
        </w:rPr>
      </w:pPr>
    </w:p>
    <w:p w:rsidR="00D77CB7" w:rsidRPr="0097366F" w:rsidRDefault="00D77CB7" w:rsidP="00D77CB7">
      <w:r w:rsidRPr="0097366F">
        <w:t>Зам</w:t>
      </w:r>
      <w:proofErr w:type="gramStart"/>
      <w:r w:rsidRPr="0097366F">
        <w:t>.п</w:t>
      </w:r>
      <w:proofErr w:type="gramEnd"/>
      <w:r w:rsidRPr="0097366F">
        <w:t>редседателя комиссии,</w:t>
      </w:r>
    </w:p>
    <w:p w:rsidR="000E4B69" w:rsidRPr="0097366F" w:rsidRDefault="000E4B69" w:rsidP="00D77CB7">
      <w:r w:rsidRPr="0097366F">
        <w:t>з</w:t>
      </w:r>
      <w:r w:rsidR="00D77CB7" w:rsidRPr="0097366F">
        <w:t>ав</w:t>
      </w:r>
      <w:proofErr w:type="gramStart"/>
      <w:r w:rsidR="00D77CB7" w:rsidRPr="0097366F">
        <w:t>.о</w:t>
      </w:r>
      <w:proofErr w:type="gramEnd"/>
      <w:r w:rsidR="00D77CB7" w:rsidRPr="0097366F">
        <w:t xml:space="preserve">тделом экономики </w:t>
      </w:r>
    </w:p>
    <w:p w:rsidR="00D77CB7" w:rsidRPr="0097366F" w:rsidRDefault="00D77CB7" w:rsidP="00D77CB7">
      <w:r w:rsidRPr="0097366F">
        <w:t>и потребительского рынка</w:t>
      </w:r>
      <w:r w:rsidR="000E4B69" w:rsidRPr="0097366F">
        <w:t xml:space="preserve">                                                      Л Е. </w:t>
      </w:r>
      <w:proofErr w:type="spellStart"/>
      <w:r w:rsidR="000E4B69" w:rsidRPr="0097366F">
        <w:t>Хаджимурадова</w:t>
      </w:r>
      <w:proofErr w:type="spellEnd"/>
    </w:p>
    <w:p w:rsidR="000E4B69" w:rsidRPr="0097366F" w:rsidRDefault="000E4B69" w:rsidP="00D77CB7"/>
    <w:p w:rsidR="000E4B69" w:rsidRPr="0097366F" w:rsidRDefault="000E4B69" w:rsidP="00D77CB7"/>
    <w:p w:rsidR="000E4B69" w:rsidRPr="0097366F" w:rsidRDefault="000E4B69" w:rsidP="00D77CB7">
      <w:r w:rsidRPr="0097366F">
        <w:t>Секретарь комиссии</w:t>
      </w:r>
      <w:proofErr w:type="gramStart"/>
      <w:r w:rsidRPr="0097366F">
        <w:t>.,</w:t>
      </w:r>
      <w:proofErr w:type="gramEnd"/>
    </w:p>
    <w:p w:rsidR="000E4B69" w:rsidRPr="0097366F" w:rsidRDefault="000E4B69" w:rsidP="00D77CB7">
      <w:r w:rsidRPr="0097366F">
        <w:t>зам</w:t>
      </w:r>
      <w:proofErr w:type="gramStart"/>
      <w:r w:rsidRPr="0097366F">
        <w:t>.з</w:t>
      </w:r>
      <w:proofErr w:type="gramEnd"/>
      <w:r w:rsidRPr="0097366F">
        <w:t xml:space="preserve">ав.отделом экономики </w:t>
      </w:r>
    </w:p>
    <w:p w:rsidR="000E4B69" w:rsidRPr="0097366F" w:rsidRDefault="000E4B69" w:rsidP="00D77CB7">
      <w:r w:rsidRPr="0097366F">
        <w:t xml:space="preserve">и потребительского рынка                                                    </w:t>
      </w:r>
      <w:r w:rsidR="00C840A0" w:rsidRPr="0097366F">
        <w:t xml:space="preserve"> </w:t>
      </w:r>
      <w:r w:rsidRPr="0097366F">
        <w:t xml:space="preserve"> Р.В.Дегтярева</w:t>
      </w: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Pr="0097366F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D77CB7" w:rsidRDefault="00D77CB7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p w:rsidR="0027221E" w:rsidRDefault="0027221E" w:rsidP="0027221E">
      <w:pPr>
        <w:shd w:val="clear" w:color="auto" w:fill="FFFFFF"/>
        <w:spacing w:line="238" w:lineRule="exact"/>
        <w:ind w:right="86"/>
        <w:rPr>
          <w:color w:val="000000"/>
          <w:spacing w:val="-9"/>
          <w:sz w:val="24"/>
          <w:szCs w:val="24"/>
        </w:rPr>
      </w:pPr>
    </w:p>
    <w:sectPr w:rsidR="0027221E" w:rsidSect="004E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EE454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9F3F0A"/>
    <w:multiLevelType w:val="singleLevel"/>
    <w:tmpl w:val="ABEE454A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4F5246FB"/>
    <w:multiLevelType w:val="singleLevel"/>
    <w:tmpl w:val="ABEE454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623D0220"/>
    <w:multiLevelType w:val="hybridMultilevel"/>
    <w:tmpl w:val="4A8A1F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05"/>
    <w:rsid w:val="00000F7E"/>
    <w:rsid w:val="00033E36"/>
    <w:rsid w:val="000469E3"/>
    <w:rsid w:val="000C4CA5"/>
    <w:rsid w:val="000E4B69"/>
    <w:rsid w:val="002177AF"/>
    <w:rsid w:val="0027221E"/>
    <w:rsid w:val="002A33C6"/>
    <w:rsid w:val="002B7ACD"/>
    <w:rsid w:val="002D3037"/>
    <w:rsid w:val="00316668"/>
    <w:rsid w:val="0039412E"/>
    <w:rsid w:val="003A76B6"/>
    <w:rsid w:val="004E0C37"/>
    <w:rsid w:val="00534205"/>
    <w:rsid w:val="00625AE0"/>
    <w:rsid w:val="007711DD"/>
    <w:rsid w:val="00780798"/>
    <w:rsid w:val="0079252D"/>
    <w:rsid w:val="007D5598"/>
    <w:rsid w:val="008638D4"/>
    <w:rsid w:val="00877EA9"/>
    <w:rsid w:val="008A2755"/>
    <w:rsid w:val="008C4DD3"/>
    <w:rsid w:val="00952144"/>
    <w:rsid w:val="0097366F"/>
    <w:rsid w:val="00997EA2"/>
    <w:rsid w:val="009D19D0"/>
    <w:rsid w:val="009D56F3"/>
    <w:rsid w:val="00BD1DBC"/>
    <w:rsid w:val="00BD2BFC"/>
    <w:rsid w:val="00C840A0"/>
    <w:rsid w:val="00D031C6"/>
    <w:rsid w:val="00D77CB7"/>
    <w:rsid w:val="00DD2879"/>
    <w:rsid w:val="00EA1226"/>
    <w:rsid w:val="00EA353F"/>
    <w:rsid w:val="00EE0747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BC"/>
    <w:pPr>
      <w:ind w:left="720"/>
      <w:contextualSpacing/>
    </w:pPr>
  </w:style>
  <w:style w:type="table" w:styleId="a4">
    <w:name w:val="Table Grid"/>
    <w:basedOn w:val="a1"/>
    <w:uiPriority w:val="59"/>
    <w:rsid w:val="0027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2014-02-20T12:22:00Z</cp:lastPrinted>
  <dcterms:created xsi:type="dcterms:W3CDTF">2014-02-20T08:17:00Z</dcterms:created>
  <dcterms:modified xsi:type="dcterms:W3CDTF">2015-02-17T11:14:00Z</dcterms:modified>
</cp:coreProperties>
</file>